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9E" w:rsidRDefault="0045269E" w:rsidP="0045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отчёт </w:t>
      </w:r>
    </w:p>
    <w:p w:rsidR="0045269E" w:rsidRPr="00DC26CE" w:rsidRDefault="0045269E" w:rsidP="0045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общеобразовательного учреждения </w:t>
      </w:r>
    </w:p>
    <w:p w:rsidR="0045269E" w:rsidRPr="00DC26CE" w:rsidRDefault="0045269E" w:rsidP="0045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Большемуртинская </w:t>
      </w: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269E" w:rsidRPr="00DC26CE" w:rsidRDefault="0045269E" w:rsidP="0045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0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0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C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D62FEB" w:rsidRDefault="00D62FEB"/>
    <w:p w:rsidR="000F05B3" w:rsidRPr="000F05B3" w:rsidRDefault="000F05B3" w:rsidP="000F05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Общие сведения об образовательном учреждении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keepNext/>
        <w:keepLines/>
        <w:numPr>
          <w:ilvl w:val="0"/>
          <w:numId w:val="14"/>
        </w:numPr>
        <w:tabs>
          <w:tab w:val="left" w:pos="720"/>
        </w:tabs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ОУ в соответствии с уставом:   м</w:t>
      </w: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казенное общеобразовательное учреждение «</w:t>
      </w:r>
      <w:proofErr w:type="spellStart"/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Большемуртинская</w:t>
      </w:r>
      <w:proofErr w:type="spellEnd"/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3» </w:t>
      </w:r>
    </w:p>
    <w:p w:rsidR="000F05B3" w:rsidRPr="000F05B3" w:rsidRDefault="000F05B3" w:rsidP="000F05B3">
      <w:pPr>
        <w:keepNext/>
        <w:keepLines/>
        <w:numPr>
          <w:ilvl w:val="0"/>
          <w:numId w:val="14"/>
        </w:numPr>
        <w:tabs>
          <w:tab w:val="left" w:pos="720"/>
        </w:tabs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ОУ:                         о</w:t>
      </w: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бщеобразовательное учреждение</w:t>
      </w:r>
    </w:p>
    <w:p w:rsidR="000F05B3" w:rsidRPr="000F05B3" w:rsidRDefault="000F05B3" w:rsidP="000F05B3">
      <w:pPr>
        <w:keepNext/>
        <w:keepLines/>
        <w:numPr>
          <w:ilvl w:val="0"/>
          <w:numId w:val="14"/>
        </w:numPr>
        <w:tabs>
          <w:tab w:val="left" w:pos="720"/>
        </w:tabs>
        <w:spacing w:before="200" w:after="0" w:line="240" w:lineRule="auto"/>
        <w:ind w:right="-127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ОУ:                         с</w:t>
      </w: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</w:t>
      </w:r>
    </w:p>
    <w:p w:rsidR="000F05B3" w:rsidRPr="000F05B3" w:rsidRDefault="000F05B3" w:rsidP="000F05B3">
      <w:pPr>
        <w:keepNext/>
        <w:keepLines/>
        <w:numPr>
          <w:ilvl w:val="0"/>
          <w:numId w:val="14"/>
        </w:numPr>
        <w:tabs>
          <w:tab w:val="left" w:pos="720"/>
        </w:tabs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0F05B3" w:rsidRPr="000F05B3" w:rsidRDefault="000F05B3" w:rsidP="000F05B3">
      <w:pPr>
        <w:keepNext/>
        <w:keepLines/>
        <w:tabs>
          <w:tab w:val="left" w:pos="2520"/>
        </w:tabs>
        <w:spacing w:after="0" w:line="240" w:lineRule="auto"/>
        <w:ind w:left="737" w:hanging="737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663060, Красноярский край, </w:t>
      </w:r>
      <w:proofErr w:type="spellStart"/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Большемуртинский</w:t>
      </w:r>
      <w:proofErr w:type="spellEnd"/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район, п. Большая Мурта, ул. Школьная, 2. </w:t>
      </w:r>
    </w:p>
    <w:p w:rsidR="000F05B3" w:rsidRPr="000F05B3" w:rsidRDefault="000F05B3" w:rsidP="000F05B3">
      <w:pPr>
        <w:keepNext/>
        <w:keepLines/>
        <w:tabs>
          <w:tab w:val="left" w:pos="2520"/>
        </w:tabs>
        <w:spacing w:after="0" w:line="240" w:lineRule="auto"/>
        <w:ind w:left="737" w:hanging="737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</w:t>
      </w:r>
    </w:p>
    <w:p w:rsidR="000F05B3" w:rsidRPr="000F05B3" w:rsidRDefault="000F05B3" w:rsidP="000F05B3">
      <w:pPr>
        <w:keepNext/>
        <w:keepLines/>
        <w:numPr>
          <w:ilvl w:val="0"/>
          <w:numId w:val="14"/>
        </w:numPr>
        <w:tabs>
          <w:tab w:val="left" w:pos="252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Фактический адрес:</w:t>
      </w:r>
    </w:p>
    <w:p w:rsidR="000F05B3" w:rsidRPr="000F05B3" w:rsidRDefault="000F05B3" w:rsidP="000F05B3">
      <w:pPr>
        <w:keepNext/>
        <w:keepLines/>
        <w:tabs>
          <w:tab w:val="left" w:pos="2520"/>
        </w:tabs>
        <w:spacing w:after="0" w:line="240" w:lineRule="auto"/>
        <w:ind w:left="737" w:firstLine="114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663060, Красноярский край, </w:t>
      </w:r>
      <w:proofErr w:type="spellStart"/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Большемуртинский</w:t>
      </w:r>
      <w:proofErr w:type="spellEnd"/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район,</w:t>
      </w:r>
    </w:p>
    <w:p w:rsidR="000F05B3" w:rsidRPr="000F05B3" w:rsidRDefault="000F05B3" w:rsidP="000F05B3">
      <w:pPr>
        <w:keepNext/>
        <w:keepLines/>
        <w:tabs>
          <w:tab w:val="left" w:pos="2520"/>
        </w:tabs>
        <w:spacing w:after="0" w:line="240" w:lineRule="auto"/>
        <w:ind w:left="737" w:firstLine="114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п. Большая Мурта, ул. Школьная, 2.</w:t>
      </w:r>
    </w:p>
    <w:p w:rsidR="000F05B3" w:rsidRPr="000F05B3" w:rsidRDefault="000F05B3" w:rsidP="000F05B3">
      <w:pPr>
        <w:keepNext/>
        <w:keepLines/>
        <w:tabs>
          <w:tab w:val="left" w:pos="2520"/>
        </w:tabs>
        <w:spacing w:after="0" w:line="240" w:lineRule="auto"/>
        <w:ind w:left="737" w:hanging="737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793CA0" w:rsidRPr="00793CA0" w:rsidRDefault="00793CA0" w:rsidP="00793CA0">
      <w:pPr>
        <w:keepNext/>
        <w:keepLines/>
        <w:numPr>
          <w:ilvl w:val="0"/>
          <w:numId w:val="14"/>
        </w:numPr>
        <w:tabs>
          <w:tab w:val="left" w:pos="1980"/>
        </w:tabs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 №5542-л от 22.06.2011</w:t>
      </w:r>
    </w:p>
    <w:p w:rsidR="00793CA0" w:rsidRDefault="00793CA0" w:rsidP="00793CA0">
      <w:pPr>
        <w:keepNext/>
        <w:keepLines/>
        <w:numPr>
          <w:ilvl w:val="0"/>
          <w:numId w:val="14"/>
        </w:numPr>
        <w:tabs>
          <w:tab w:val="left" w:pos="1980"/>
        </w:tabs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3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аккредитации: № 2289 от 29.04.2011</w:t>
      </w:r>
    </w:p>
    <w:p w:rsidR="000F05B3" w:rsidRDefault="000F05B3" w:rsidP="000F05B3">
      <w:pPr>
        <w:keepNext/>
        <w:keepLines/>
        <w:numPr>
          <w:ilvl w:val="0"/>
          <w:numId w:val="14"/>
        </w:numPr>
        <w:tabs>
          <w:tab w:val="left" w:pos="1980"/>
        </w:tabs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Бесперстова Л. Н. </w:t>
      </w:r>
    </w:p>
    <w:p w:rsidR="000F05B3" w:rsidRPr="000F05B3" w:rsidRDefault="000F05B3" w:rsidP="000F05B3">
      <w:pPr>
        <w:keepNext/>
        <w:keepLines/>
        <w:numPr>
          <w:ilvl w:val="0"/>
          <w:numId w:val="14"/>
        </w:numPr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школы</w:t>
      </w:r>
    </w:p>
    <w:p w:rsidR="000F05B3" w:rsidRPr="000F05B3" w:rsidRDefault="000F05B3" w:rsidP="000F05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составляет 162,8 м². В школе имеются один спортзал (на территории школы имеется спортивная площадка), столовая на 36 посадочных мест, 2 учебные мастерские, компьютерный класс и 11 учебных кабинетов. Из них с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лаборантскими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физики-1,  химии-1. 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библиотека с общим фондом  12506, обеспеченность всех обучающихся учебниками -100%. Имеется:</w:t>
      </w:r>
    </w:p>
    <w:p w:rsidR="000F05B3" w:rsidRPr="000F05B3" w:rsidRDefault="000F05B3" w:rsidP="000F0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– 4154</w:t>
      </w:r>
    </w:p>
    <w:p w:rsidR="000F05B3" w:rsidRPr="000F05B3" w:rsidRDefault="000F05B3" w:rsidP="000F0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литература – 8352</w:t>
      </w:r>
    </w:p>
    <w:p w:rsidR="000F05B3" w:rsidRPr="000F05B3" w:rsidRDefault="000F05B3" w:rsidP="000F05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имеется оборудованный медицинский кабинет. </w:t>
      </w:r>
    </w:p>
    <w:p w:rsidR="000F05B3" w:rsidRPr="000F05B3" w:rsidRDefault="000F05B3" w:rsidP="000F05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Потенциал педагогических кадров. Школа полностью укомплектована педагогическими кадрами. В школе сложился стабильный, творчески работающий педагогический коллектив. 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Учителей в штате – 16 чел.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Совместителей - 2 чел.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Средний возраст учителей – 49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Являются пенсионерами - 7(из них 2-по льготной)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Женщин –15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Мужчин – 1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Показатели профессиональной компетентности  педагогического коллектива                             </w:t>
      </w:r>
    </w:p>
    <w:p w:rsidR="000F05B3" w:rsidRPr="000F05B3" w:rsidRDefault="000F05B3" w:rsidP="000F05B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405"/>
        <w:gridCol w:w="1383"/>
        <w:gridCol w:w="1774"/>
        <w:gridCol w:w="3173"/>
      </w:tblGrid>
      <w:tr w:rsidR="000F05B3" w:rsidRPr="000F05B3" w:rsidTr="004D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</w:p>
          <w:p w:rsidR="000F05B3" w:rsidRPr="000F05B3" w:rsidRDefault="000F05B3" w:rsidP="000F05B3">
            <w:pPr>
              <w:tabs>
                <w:tab w:val="left" w:pos="1005"/>
              </w:tabs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0F05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квалификационную </w:t>
            </w:r>
          </w:p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категорию (количество человек)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квалификацию </w:t>
            </w:r>
          </w:p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5B3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Высшую 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Первую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color w:val="800000"/>
                <w:sz w:val="24"/>
                <w:szCs w:val="24"/>
                <w:lang w:eastAsia="ru-RU"/>
              </w:rPr>
            </w:pPr>
          </w:p>
        </w:tc>
      </w:tr>
      <w:tr w:rsidR="000F05B3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2013/2014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0F05B3" w:rsidRPr="000F05B3" w:rsidRDefault="000F05B3" w:rsidP="000F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краевых курсах – 5 чел.</w:t>
            </w:r>
          </w:p>
        </w:tc>
      </w:tr>
      <w:tr w:rsidR="000F05B3" w:rsidRPr="000F05B3" w:rsidTr="004D5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3(из них 2 совместителя)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краевых курсах – 5 чел.</w:t>
            </w:r>
          </w:p>
        </w:tc>
      </w:tr>
    </w:tbl>
    <w:p w:rsidR="000F05B3" w:rsidRPr="000F05B3" w:rsidRDefault="000F05B3" w:rsidP="000F05B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5B3" w:rsidRPr="000F05B3" w:rsidRDefault="000F05B3" w:rsidP="000F05B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курсовую подготовку по ФГОС прошли 100% учителей начальной школы и 60% основной школы. Повышение квалификации также проходило дистанционно через участие педагогов  в различных семинарах, конференциях в течение учебного года. Тематика курсов была связана с введением стандартов второго поколения основного общего образования. 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B3">
        <w:rPr>
          <w:rFonts w:ascii="Times New Roman" w:eastAsia="Calibri" w:hAnsi="Times New Roman" w:cs="Times New Roman"/>
          <w:sz w:val="24"/>
          <w:szCs w:val="24"/>
        </w:rPr>
        <w:t>Описав свою профессиональную деятельность, в этом учебном году прошли аттестацию 2 педагога  на первую  категорию и 2 на высшую, т.е. прошли процедуру аттестации 40% педагогов. Впервые 1  учитель аттестовался на 1 категорию как педагог дополнительного образования.</w:t>
      </w:r>
    </w:p>
    <w:p w:rsidR="000F05B3" w:rsidRPr="000F05B3" w:rsidRDefault="000F05B3" w:rsidP="000F0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0F05B3" w:rsidRPr="000F05B3" w:rsidRDefault="000F05B3" w:rsidP="000F05B3">
      <w:pPr>
        <w:keepNext/>
        <w:spacing w:after="0" w:line="240" w:lineRule="auto"/>
        <w:ind w:left="17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Образовательный процесс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05B3" w:rsidRPr="000F05B3" w:rsidRDefault="000F05B3" w:rsidP="000F05B3">
      <w:pPr>
        <w:numPr>
          <w:ilvl w:val="0"/>
          <w:numId w:val="1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 учащихся</w:t>
      </w:r>
    </w:p>
    <w:p w:rsidR="000F05B3" w:rsidRPr="000F05B3" w:rsidRDefault="000F05B3" w:rsidP="000F05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школе насчитывается  10 классов-комплектов, в которых обучается 98 учеников. Начальная школа – 4 класса, основная школа – 4 классов, старшая школа – 2 класса. В течение года школа пополнилась 7 учениками, прибывшими из других образовательных учреждений. 1 учащемуся первого класса решением краевой психолого-педагогической комиссии определена коррекционная программа обучения.</w:t>
      </w:r>
    </w:p>
    <w:p w:rsidR="000F05B3" w:rsidRPr="000F05B3" w:rsidRDefault="000F05B3" w:rsidP="000F05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05B3" w:rsidRPr="000F05B3" w:rsidRDefault="000F05B3" w:rsidP="000F05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Комплектность  и количество учащихся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5B3" w:rsidRPr="000F05B3" w:rsidRDefault="000F05B3" w:rsidP="000F05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11"/>
        <w:gridCol w:w="645"/>
        <w:gridCol w:w="831"/>
        <w:gridCol w:w="665"/>
        <w:gridCol w:w="665"/>
        <w:gridCol w:w="666"/>
        <w:gridCol w:w="665"/>
        <w:gridCol w:w="666"/>
        <w:gridCol w:w="665"/>
        <w:gridCol w:w="828"/>
        <w:gridCol w:w="850"/>
      </w:tblGrid>
      <w:tr w:rsidR="000F05B3" w:rsidRPr="000F05B3" w:rsidTr="004D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F05B3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F05B3" w:rsidRPr="000F05B3" w:rsidRDefault="000F05B3" w:rsidP="000F05B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Кл-комплектов</w:t>
            </w:r>
          </w:p>
        </w:tc>
        <w:tc>
          <w:tcPr>
            <w:tcW w:w="611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5B3" w:rsidRPr="000F05B3" w:rsidRDefault="000F05B3" w:rsidP="000F05B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5B3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05B3" w:rsidRPr="000F05B3" w:rsidRDefault="000F05B3" w:rsidP="000F05B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611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645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05B3" w:rsidRPr="000F05B3" w:rsidRDefault="000F05B3" w:rsidP="000F05B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произошло незначительное движение учащихся:  </w:t>
      </w:r>
      <w:r w:rsidR="004D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 7 уч-ся</w:t>
      </w:r>
      <w:proofErr w:type="gramStart"/>
      <w:r w:rsidR="004D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D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9.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обученности характеризуется следующими показателями: 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Начальная школа</w:t>
      </w:r>
      <w:r w:rsidRPr="000F05B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: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 «4» и «5» - 12 обучающихся (за прошлый год было 10)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 «5» - 4 обучающихся (за прошлый год было 3)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Неуспевающих - нет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Средняя, основная школа</w:t>
      </w:r>
      <w:r w:rsidRPr="000F05B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: 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 «4» и «5» - 13 обучающихся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 «5» - 4 (было 3)</w:t>
      </w:r>
    </w:p>
    <w:p w:rsidR="004D5D0B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обученности по начальной школе составляет – 34% (было 28%), уровень обученности 100%.  По основной школе соответственно –33% (было 36%), уровень обученности -98% . </w:t>
      </w: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Характеристика учебного плана</w:t>
      </w: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предусматривает выполнение  государственной функции школы - обеспечение базового общего среднего образования и развитие ребенка в процессе обучения. Учебный план школы на 2014-2015 учебный год для 1-4 класса составлен по ФГОС 2011г., для 5-11кл. на основании базисного учебного плана 2004г. При составлении учебного плана соблюдалась преемственность между ступенями и классами, сбалансированность между предметными циклами, отдельными предметами.  Уровень недельной  учебной нагрузки на ученика не превышал предельно допустимого по 6-дневной учебной неделе. Школьный компонент был распределен на изучение предметов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базисному учебному плану в поддержание федерального компонента, на индивидуальные и групповые занятия во второй половине дня.</w:t>
      </w:r>
      <w:r w:rsidRPr="000F05B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велась внеурочная деятельность, направленная на достижение планируемых результатов ООП НОО.</w:t>
      </w:r>
      <w:r w:rsidRPr="000F05B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Реализовывались спортивно-оздоровительное, духовно-нравственное, социальное,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 направления.</w:t>
      </w:r>
      <w:r w:rsidRPr="000F05B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Велись элективные курсы: Всемогущий и занимательный синтаксис (рус.), решение задач прикладного характера (мат.), Беседы о русской стилистике и культуре речи (рус.),  правовые основы современного общества (общ.), история в лицах (история), биохимия экосистем (</w:t>
      </w:r>
      <w:proofErr w:type="spellStart"/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spellEnd"/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Факультативы: Дизайн одежды (труд), комнатное цветоводство, экономика и география красноярского края.  В 9 классе велись курсы по выбору: «Дизайн интерьера», «Твой профессиональный выбор», «Коварные знаки препинания».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успеваемости и качества обученности </w:t>
      </w:r>
      <w:proofErr w:type="gramStart"/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школы переведены в следующий класс,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оставленных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год нет. Ученица 11 класса Колесова А. была отчислена в ноябре, из-за непосещения занятий в связи с рождением ребенка. </w:t>
      </w: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всем предметам пройдены полностью.   Вопрос об успеваемости в течение года был в центре внимания коллектива школы,  регулярно рассматривался на педагогических советах, совещаниях, заседаниях методических объединений. В школе постоянно ведётся работа со слабыми учащимися, не справляющихся с программой, и их родителями, для этого разработана программа повышения качества обучения. В течение года выполнены все мероприятия, стоящие в плане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КОК 1, 2, 4, 9, 11 классах, входной и итоговый мониторинг техники чтения во 2-7 классах, стартовые и итоговые контрольные работы в 1-3, 5 классах, контролировалась реализация плана подготовки к итоговой аттестации в 1, 4, 9, 11 классах.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ВШК на следующий год составлен с учетом выявленных проблем.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краевых контрольных работ в 1  классе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первого класса Кокорева Н.А.  Контрольные работы не писал Вальков Д.,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освободжен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имеющий заключение краевой ПМПК.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краевыми контрольными работами по математике, русскому языку и чтению справились все, </w:t>
      </w:r>
      <w:r w:rsidRPr="000F0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достигли уровня базовой подготовки. </w:t>
      </w: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 13 учащихся, во второй класс переведены все.</w:t>
      </w:r>
    </w:p>
    <w:p w:rsidR="000F05B3" w:rsidRPr="000F05B3" w:rsidRDefault="000F05B3" w:rsidP="004D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происходит по программе «Школа 2100».  Процесс обучения строится в рамках нового стандарта.</w:t>
      </w: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краевых контрольных работ во 2  классе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второго класса Румянцева З.А. 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ККР не было. По результатам краевой контрольной работы по математике из 12 писавших обучающихся справились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4D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учащиеся относятся к 4 группе, </w:t>
      </w:r>
      <w:r w:rsidRPr="000F05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которые достигли уровня базовой подготовки и продемонстрировали способность применять знания и умения в нестандартных учебных ситуациях, при решении познавательных и практических задач повышенного уровня. </w:t>
      </w: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происходит по программе «Школа 2100».  Процесс обучения строится в рамках нового стандарта.</w:t>
      </w: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формировать у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читательскую компетенцию через различные формы работы, как с обучающимися, так и родителями. 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обучения во 3 классе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Мешкова Е.А.</w:t>
      </w: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Обучалось 10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третий  класс переведены все.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происходит по программе «Школа 2100».  Процесс обучения стоится в рамках нового стандарта.</w:t>
      </w:r>
    </w:p>
    <w:tbl>
      <w:tblPr>
        <w:tblStyle w:val="2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418"/>
      </w:tblGrid>
      <w:tr w:rsidR="004D5D0B" w:rsidRPr="000F05B3" w:rsidTr="004D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D5D0B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D5D0B" w:rsidRPr="000F05B3" w:rsidRDefault="004D5D0B" w:rsidP="000F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5D0B" w:rsidRPr="000F05B3" w:rsidRDefault="004D5D0B" w:rsidP="000F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D5D0B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4D5D0B" w:rsidRPr="000F05B3" w:rsidRDefault="004D5D0B" w:rsidP="000F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5D0B" w:rsidRPr="000F05B3" w:rsidRDefault="004D5D0B" w:rsidP="000F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D5D0B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4D5D0B" w:rsidRPr="000F05B3" w:rsidRDefault="004D5D0B" w:rsidP="000F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5D0B" w:rsidRPr="000F05B3" w:rsidRDefault="004D5D0B" w:rsidP="000F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D5D0B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4D5D0B" w:rsidRPr="000F05B3" w:rsidRDefault="004D5D0B" w:rsidP="000F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5D0B" w:rsidRPr="000F05B3" w:rsidRDefault="004D5D0B" w:rsidP="000F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краевых контрольных работ</w:t>
      </w: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все справилась с базовой частью. По русскому языку слабый результат у Киселева К. По чтению вызвало трудности у половины учащихся выполнение работы по научно-познавательному тексту.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обучения в 4  классе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Мешкова Е.А., Жидкова Л.Г. Кокорева Н.А.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ККР:</w:t>
      </w:r>
    </w:p>
    <w:tbl>
      <w:tblPr>
        <w:tblStyle w:val="2-3"/>
        <w:tblW w:w="6062" w:type="dxa"/>
        <w:tblLayout w:type="fixed"/>
        <w:tblLook w:val="04A0" w:firstRow="1" w:lastRow="0" w:firstColumn="1" w:lastColumn="0" w:noHBand="0" w:noVBand="1"/>
      </w:tblPr>
      <w:tblGrid>
        <w:gridCol w:w="2412"/>
        <w:gridCol w:w="3650"/>
      </w:tblGrid>
      <w:tr w:rsidR="004D5D0B" w:rsidRPr="000F05B3" w:rsidTr="004D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2" w:type="dxa"/>
            <w:tcBorders>
              <w:bottom w:val="single" w:sz="4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D5D0B" w:rsidRPr="000F05B3" w:rsidRDefault="004D5D0B" w:rsidP="000F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достижений</w:t>
            </w:r>
          </w:p>
        </w:tc>
      </w:tr>
      <w:tr w:rsidR="004D5D0B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уч-ся-базовый</w:t>
            </w:r>
            <w:proofErr w:type="gram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уровень, 44% (выше краевых показателей)</w:t>
            </w:r>
          </w:p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уч-ся </w:t>
            </w:r>
            <w:proofErr w:type="gram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овышенный уровень, 44% (выше краевых показателей)</w:t>
            </w:r>
          </w:p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proofErr w:type="gram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  <w:proofErr w:type="gram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Юханова</w:t>
            </w:r>
            <w:proofErr w:type="spell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5D0B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ind w:firstLine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D0B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обуч.-78%</w:t>
            </w:r>
          </w:p>
        </w:tc>
      </w:tr>
      <w:tr w:rsidR="004D5D0B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ind w:firstLine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уч-ся </w:t>
            </w:r>
            <w:proofErr w:type="gram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овышенный уровень 87,5% (выше краевых показателей)</w:t>
            </w:r>
          </w:p>
          <w:p w:rsidR="004D5D0B" w:rsidRPr="000F05B3" w:rsidRDefault="004D5D0B" w:rsidP="000F05B3">
            <w:pPr>
              <w:ind w:firstLine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уч-ся – базовый 12,5% (</w:t>
            </w:r>
            <w:proofErr w:type="spell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Юханова</w:t>
            </w:r>
            <w:proofErr w:type="spell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5D0B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уч-ся повышенный 62,5% (выше краевых показателей)</w:t>
            </w:r>
          </w:p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уч-ся - базовый 25%,</w:t>
            </w:r>
          </w:p>
          <w:p w:rsidR="004D5D0B" w:rsidRPr="000F05B3" w:rsidRDefault="004D5D0B" w:rsidP="000F05B3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уч-ся </w:t>
            </w:r>
            <w:proofErr w:type="gramStart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базового 12,5% (Солдатов)</w:t>
            </w:r>
          </w:p>
        </w:tc>
      </w:tr>
    </w:tbl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и русскому языку нет уч-ся, достигших высокого уровня, что ниже краевого показателя. Наибольшие затруднения, из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вызвали задания: </w:t>
      </w:r>
      <w:r w:rsidRPr="000F0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число по значению доли при решении практической задачи, решать практическую задачу, связанную с нахождением стороны фигуры по ее периметру; Выполнять вычитание и сложение трехзначных чисел.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языку: </w:t>
      </w:r>
      <w:r w:rsidRPr="000F0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план текста, Находить в словах с однозначно выделяемыми морфемами окончание, корень, приставку, суффикс, подбирать однокоренные слова.</w:t>
      </w: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читательской грамотности нет уч-ся показавших недостаточный и пониженный уровень достижения, что говорит о хорошей подготовке и развитию читательской компетентности.</w:t>
      </w:r>
    </w:p>
    <w:p w:rsidR="000F05B3" w:rsidRPr="000F05B3" w:rsidRDefault="000F05B3" w:rsidP="004D5D0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Обучалось 9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пятый  класс переведены все. Обучение происходит по программе «Школа 2100».  Процесс обучения строится в рамках нового стандарта.</w:t>
      </w: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Итоги окончания учебного года в среднем и старшем звеньях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(Качество обучения)</w:t>
      </w:r>
    </w:p>
    <w:tbl>
      <w:tblPr>
        <w:tblStyle w:val="-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84"/>
        <w:gridCol w:w="974"/>
        <w:gridCol w:w="903"/>
        <w:gridCol w:w="994"/>
        <w:gridCol w:w="857"/>
        <w:gridCol w:w="1026"/>
        <w:gridCol w:w="801"/>
        <w:gridCol w:w="1086"/>
        <w:gridCol w:w="813"/>
      </w:tblGrid>
      <w:tr w:rsidR="000F05B3" w:rsidRPr="000F05B3" w:rsidTr="004D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74" w:type="dxa"/>
          </w:tcPr>
          <w:p w:rsidR="000F05B3" w:rsidRPr="000F05B3" w:rsidRDefault="000F05B3" w:rsidP="000F0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0F05B3" w:rsidRPr="000F05B3" w:rsidRDefault="000F05B3" w:rsidP="000F0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Биол.</w:t>
            </w:r>
          </w:p>
        </w:tc>
        <w:tc>
          <w:tcPr>
            <w:tcW w:w="1026" w:type="dxa"/>
          </w:tcPr>
          <w:p w:rsidR="000F05B3" w:rsidRPr="000F05B3" w:rsidRDefault="000F05B3" w:rsidP="000F0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Хим.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6" w:type="dxa"/>
          </w:tcPr>
          <w:p w:rsidR="000F05B3" w:rsidRPr="000F05B3" w:rsidRDefault="000F05B3" w:rsidP="000F0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Геог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5B3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5B3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4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6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F05B3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05B3" w:rsidRPr="000F05B3" w:rsidTr="004D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4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6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left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6" w:type="dxa"/>
          </w:tcPr>
          <w:p w:rsidR="000F05B3" w:rsidRPr="000F05B3" w:rsidRDefault="000F05B3" w:rsidP="000F0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F05B3" w:rsidRPr="000F05B3" w:rsidTr="004D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05B3" w:rsidRPr="000F05B3" w:rsidTr="004D5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</w:tcPr>
          <w:p w:rsidR="000F05B3" w:rsidRPr="000F05B3" w:rsidRDefault="000F05B3" w:rsidP="000F05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высокие показатели по предметам: литература 7 класс  (учитель Стрельчук З.Н.), 10 класс биология  (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О.С.),  география (Бесперстова Л. Н.), история (Пономарева Т.С.)  Низкое качество обучения в 11 классе по русскому языку (Стрельчук З.Н.) и химии (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Долгарева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Г.В.), а также по математике  в 5 и 9 классах (Бачурина Н.С.)   </w:t>
      </w:r>
      <w:proofErr w:type="gramEnd"/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итоговой государственной аттестации в 9 классе по русскому языку и математике, обществознанию в форме  ГИА.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39" w:type="dxa"/>
        <w:tblInd w:w="184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85"/>
        <w:gridCol w:w="871"/>
        <w:gridCol w:w="1191"/>
        <w:gridCol w:w="946"/>
        <w:gridCol w:w="1088"/>
      </w:tblGrid>
      <w:tr w:rsidR="000F05B3" w:rsidRPr="000F05B3" w:rsidTr="00A80442">
        <w:tc>
          <w:tcPr>
            <w:tcW w:w="1743" w:type="dxa"/>
            <w:gridSpan w:val="2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034" w:type="dxa"/>
            <w:gridSpan w:val="2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F05B3" w:rsidRPr="000F05B3" w:rsidTr="00A80442">
        <w:trPr>
          <w:trHeight w:val="108"/>
        </w:trPr>
        <w:tc>
          <w:tcPr>
            <w:tcW w:w="958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</w:p>
        </w:tc>
      </w:tr>
      <w:tr w:rsidR="000F05B3" w:rsidRPr="000F05B3" w:rsidTr="00A80442">
        <w:tc>
          <w:tcPr>
            <w:tcW w:w="958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85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71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91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46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8" w:type="dxa"/>
            <w:shd w:val="clear" w:color="auto" w:fill="auto"/>
          </w:tcPr>
          <w:p w:rsidR="000F05B3" w:rsidRPr="000F05B3" w:rsidRDefault="000F05B3" w:rsidP="000F05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(учитель Бачурина Н.С.) все учащиеся получили удовлетворительные отметки, кроме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Липской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ни один не получил «4» или «5». В этом учебном году систематически завучи, учителя-предметники,  классные руководители консультировали родителей, учащихся 9,11-х классов по вопросам проведения ГИА. 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выбору предметов и подготовке к ним учащиеся подошли ответственно. В этом году выпускники могли сдавать любое количество экзаменов по выбору, поэтому сдавали только 2 ученицы биологию, для продолжения обучения вне школы.  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Аттестаты об основном общем образовании получили все учащиеся, кроме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Липской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7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государственной аттестации в 11 классе в форме  ЕГЭ.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2"/>
        <w:tblW w:w="9073" w:type="dxa"/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1"/>
        <w:gridCol w:w="1113"/>
        <w:gridCol w:w="1020"/>
        <w:gridCol w:w="1033"/>
        <w:gridCol w:w="1235"/>
      </w:tblGrid>
      <w:tr w:rsidR="000F05B3" w:rsidRPr="000F05B3" w:rsidTr="00572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proofErr w:type="gram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баз.ур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gridSpan w:val="2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(проф.)</w:t>
            </w:r>
          </w:p>
        </w:tc>
        <w:tc>
          <w:tcPr>
            <w:tcW w:w="2133" w:type="dxa"/>
            <w:gridSpan w:val="2"/>
          </w:tcPr>
          <w:p w:rsidR="000F05B3" w:rsidRPr="000F05B3" w:rsidRDefault="000F05B3" w:rsidP="000F0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5B3" w:rsidRPr="000F05B3" w:rsidTr="00572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Проходной балл </w:t>
            </w:r>
          </w:p>
        </w:tc>
        <w:tc>
          <w:tcPr>
            <w:tcW w:w="1411" w:type="dxa"/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Проходной балл </w:t>
            </w:r>
          </w:p>
        </w:tc>
        <w:tc>
          <w:tcPr>
            <w:tcW w:w="1020" w:type="dxa"/>
          </w:tcPr>
          <w:p w:rsidR="000F05B3" w:rsidRPr="000F05B3" w:rsidRDefault="000F05B3" w:rsidP="000F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Проходной балл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F05B3" w:rsidRPr="000F05B3" w:rsidTr="00572F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1" w:type="dxa"/>
          </w:tcPr>
          <w:p w:rsidR="000F05B3" w:rsidRPr="000F05B3" w:rsidRDefault="000F05B3" w:rsidP="000F05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" w:type="dxa"/>
          </w:tcPr>
          <w:p w:rsidR="000F05B3" w:rsidRPr="000F05B3" w:rsidRDefault="000F05B3" w:rsidP="000F05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" w:type="dxa"/>
          </w:tcPr>
          <w:p w:rsidR="000F05B3" w:rsidRPr="000F05B3" w:rsidRDefault="000F05B3" w:rsidP="000F05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5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Математику на базовом уровне сдавали все учащиеся, а на профильном только 2: Браун И.  и Солдатов Д. В результате прохождения итоговой государственной аттестации в 11 классе в форме ЕГЭ все  учащиеся выполнили работы по русскому языку и математике выше проходного балла, поэтому получат аттестат о среднем полном общем образовании. Хорошие результаты показал по  всем предметам Солдатов Д., имеющий годовые отметки по всем предметам «отлично». Экзамен по выбору все учащиеся сдали, что говорит об осознанном выборе. </w:t>
      </w:r>
    </w:p>
    <w:p w:rsidR="000F05B3" w:rsidRPr="000F05B3" w:rsidRDefault="000F05B3" w:rsidP="000F05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находились на контроле вопросы исполнения всеобуча. Учащиеся, допускающие в течение всего года большое количество пропусков, это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Липская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Пацкевич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(9класс). В целях снижения количества пропущенных без уважительных причин уроков проводились мероприятия:</w:t>
      </w:r>
    </w:p>
    <w:p w:rsidR="000F05B3" w:rsidRPr="000F05B3" w:rsidRDefault="000F05B3" w:rsidP="000F05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выявление причин отсутствия обучающихся на уроке;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отчеты классных руководителей по работе с обучающимися, пропускающими занятия без уважительных причин;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посещение классным руководителем семей обучающихся, склонных к прогулам;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 работа с родителями обучающихся, пропускающими уроки без уважительных причин.</w:t>
      </w:r>
      <w:proofErr w:type="gramEnd"/>
    </w:p>
    <w:p w:rsidR="000F05B3" w:rsidRPr="000F05B3" w:rsidRDefault="000F05B3" w:rsidP="000F05B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позволили снизить количество пропущенных уроков по неуважительным причинам.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5B3" w:rsidRPr="000F05B3" w:rsidRDefault="000F05B3" w:rsidP="000F05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F05B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Количество обучающихся, занявшие призовые места в научно-практических конференциях,  олимпиадах, конкурсах, соревнованиях.</w:t>
      </w:r>
    </w:p>
    <w:p w:rsidR="000F05B3" w:rsidRPr="000F05B3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73"/>
        <w:gridCol w:w="1487"/>
        <w:gridCol w:w="1276"/>
        <w:gridCol w:w="2410"/>
      </w:tblGrid>
      <w:tr w:rsidR="000F05B3" w:rsidRPr="000F05B3" w:rsidTr="00A804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Принимало</w:t>
            </w:r>
          </w:p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0F05B3" w:rsidRPr="000F05B3" w:rsidTr="00A80442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2FFF" w:rsidRDefault="000F05B3" w:rsidP="000F05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ежегодный прирост числа участников различных конкурсов и количество призовых мест. В школьном этапе ВОШ приняло участие ½  учащихся 5-11 классов. Победителями стали: Шевелева А.,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Бушан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В.-биология (учитель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О.С.),  Шевелева А. –обществознание (учитель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ономарева Т.С.), Шевелева М., Ткачук Н., Гурина В. – русский язык (учитель Стрельчук З.Н.), Шевелева А., Солдатов Д., Ткачук Н. –английский язык (учитель Храпун Г.Я.) Шевелева А.-физика (учитель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О.С.), Чубенко Д., Шевелева М., Ткачук Н. - ОБЖ (учитель Феоктистов С.А.),  Шевелева М. -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Краснова Н.В.);  менее результативным остается участие в муниципальном этапе Всероссийской олимпиады школьников, только Шевелева М. стала призером по физической культуре</w:t>
      </w:r>
      <w:r w:rsidR="0057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5B3" w:rsidRPr="000F05B3" w:rsidRDefault="000F05B3" w:rsidP="000F05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10 класса Ткачук Н. стал победителем в конкурсе «Молодежная премия Главы района-2015» в номинации «За высокие достижения в общественной деятельности»</w:t>
      </w:r>
    </w:p>
    <w:p w:rsidR="000F05B3" w:rsidRPr="000F05B3" w:rsidRDefault="000F05B3" w:rsidP="000F0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B3" w:rsidRPr="000F05B3" w:rsidRDefault="00572FFF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0F05B3" w:rsidRPr="000F0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0F05B3" w:rsidRPr="000F0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F05B3" w:rsidRPr="000F0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2014/2015 учебном году коллектив школы работал над методической темой: «Системно-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организации образовательного процесса в условиях реализации ФГОС». Перед методической службой школы была поставлена цель: повышение уровня профессионального мастерства педагогов  в условиях перехода на ФГОС второго поколения</w:t>
      </w: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F05B3" w:rsidRPr="000F05B3" w:rsidRDefault="000F05B3" w:rsidP="000F05B3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методическое сопровождение перехода на новые образовательные стандарты;</w:t>
      </w:r>
    </w:p>
    <w:p w:rsidR="000F05B3" w:rsidRPr="000F05B3" w:rsidRDefault="000F05B3" w:rsidP="000F05B3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применение системно -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совершенствуя технику проведения уроков и внеклассных занятий;</w:t>
      </w:r>
    </w:p>
    <w:p w:rsidR="000F05B3" w:rsidRPr="000F05B3" w:rsidRDefault="000F05B3" w:rsidP="000F05B3">
      <w:pPr>
        <w:numPr>
          <w:ilvl w:val="0"/>
          <w:numId w:val="2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творческую активность педагогов;</w:t>
      </w:r>
    </w:p>
    <w:p w:rsidR="000F05B3" w:rsidRPr="000F05B3" w:rsidRDefault="000F05B3" w:rsidP="000F05B3">
      <w:pPr>
        <w:widowControl w:val="0"/>
        <w:numPr>
          <w:ilvl w:val="0"/>
          <w:numId w:val="26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инновационную направленность деятельности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05B3" w:rsidRPr="000F05B3" w:rsidRDefault="000F05B3" w:rsidP="000F0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контингент обучающихся составляют дети с разными учебными возможностями, в каждом классе есть учащиеся с низкими учебными возможностями, социально запущенные, дети из неблагополучных семей, нуждающиеся в коррекционно-развивающем обучении.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этого,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и цель являются актуальными.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управление осуществляет директор и его заместители. 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 реализуют, прежде всего, оперативное управление образовательным процессом и осуществляют мотивационную, информационно-аналитическую, планово-прогностическую, организационную функции. 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Формирование единой методической среды осуществлялось через работу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методсовета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, работу педагогов над темами самообразования, проведение открытых уроков, педагогические советы, методические недели ШМО. Был проведен педсовет по теме: «Эффективные методы повторения»</w:t>
      </w:r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F05B3">
        <w:rPr>
          <w:rFonts w:ascii="Times New Roman" w:eastAsia="Calibri" w:hAnsi="Times New Roman" w:cs="Times New Roman"/>
          <w:sz w:val="24"/>
          <w:szCs w:val="24"/>
        </w:rPr>
        <w:t>нацеленный</w:t>
      </w:r>
      <w:proofErr w:type="gramEnd"/>
      <w:r w:rsidRPr="000F05B3">
        <w:rPr>
          <w:rFonts w:ascii="Times New Roman" w:eastAsia="Calibri" w:hAnsi="Times New Roman" w:cs="Times New Roman"/>
          <w:sz w:val="24"/>
          <w:szCs w:val="24"/>
        </w:rPr>
        <w:t xml:space="preserve"> на освоение продуктивных нестандартных приемов тематического, итогового повторения, обобщения.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совет призван координировать работу всех методических объединений, функционирующих в школе. Членами методического совета являлись руководители школьных методических объединений.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работа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на должном уровне, на заседаниях рассматривались вопросы  работы с одаренными детьми, участие учителей предметников в научно-исследовательской работе, промежуточные итоги и ход реализации ФГОС (обсуждение и соотношение с образовательной программой) изменения и новые требования в аттестации педагогов,  обсуждались существующие площадки для самовыражения и распространения своего педагогического опыта. </w:t>
      </w:r>
      <w:proofErr w:type="gramEnd"/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методические объединения учителей:</w:t>
      </w:r>
    </w:p>
    <w:p w:rsidR="000F05B3" w:rsidRPr="000F05B3" w:rsidRDefault="000F05B3" w:rsidP="000F0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МО естественнонаучного и математического цикла</w:t>
      </w:r>
    </w:p>
    <w:p w:rsidR="000F05B3" w:rsidRPr="000F05B3" w:rsidRDefault="000F05B3" w:rsidP="000F0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МО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историко – филологического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цикла</w:t>
      </w:r>
    </w:p>
    <w:p w:rsidR="000F05B3" w:rsidRPr="000F05B3" w:rsidRDefault="000F05B3" w:rsidP="000F0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МО эстетического цикла, физкультуры, ОБЖ, технологии</w:t>
      </w:r>
    </w:p>
    <w:p w:rsidR="000F05B3" w:rsidRPr="000F05B3" w:rsidRDefault="000F05B3" w:rsidP="000F0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МО начальных классов</w:t>
      </w:r>
    </w:p>
    <w:p w:rsidR="000F05B3" w:rsidRPr="000F05B3" w:rsidRDefault="000F05B3" w:rsidP="000F0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МО классных руководителей</w:t>
      </w:r>
    </w:p>
    <w:p w:rsidR="000F05B3" w:rsidRPr="000F05B3" w:rsidRDefault="000F05B3" w:rsidP="000F05B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этом учебном году работа ВПГ «Деятельность учителя в условиях реализации ФГОС» была прекращена, все ее задачи, проблемы, вопросы делегированы другим ШМО, которым добавилась задача помощи педагогам в освоении новых требований и совершенствовании применяемых методик и технологий. </w:t>
      </w:r>
    </w:p>
    <w:p w:rsidR="000F05B3" w:rsidRPr="000F05B3" w:rsidRDefault="000F05B3" w:rsidP="000F05B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Внедряя инновации, наша школа подала заявку в издательство «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Вентана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ja-JP"/>
        </w:rPr>
        <w:t>-Граф» на участие в апробации электронных учебников, в следующем учебном году нам предстоит стать пилотной площадкой издательства.</w:t>
      </w:r>
    </w:p>
    <w:p w:rsidR="000F05B3" w:rsidRPr="000F05B3" w:rsidRDefault="000F05B3" w:rsidP="000F05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ШМО регулярно проводились и анализировались диагностические и тренировочные работы по русскому языку и математике.</w:t>
      </w:r>
    </w:p>
    <w:p w:rsidR="000F05B3" w:rsidRPr="000F05B3" w:rsidRDefault="000F05B3" w:rsidP="000F05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всех ШМО проходили активно, учителя обменивались опытом, обсуждали содержание новых стандартов,   сообща редактировали план подготовки выпускных  классов к ГИА и ККР, выступали на заседаниях РМО, школьных педсоветах. </w:t>
      </w:r>
    </w:p>
    <w:p w:rsidR="000F05B3" w:rsidRPr="000F05B3" w:rsidRDefault="000F05B3" w:rsidP="000F05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начальных классов активно работали над познавательными проектами, итогом стала школьная конференция, участниками стали 14 учащихся 2-4 класса. Во всех классах начальной школы введены читательские дневники, портфолио учащихся, ведется различный мониторинг. Учителя посещали единые методические районные дни. 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педагоги представили самоанализ своей деятельности.</w:t>
      </w:r>
    </w:p>
    <w:p w:rsidR="000F05B3" w:rsidRPr="000F05B3" w:rsidRDefault="000F05B3" w:rsidP="000F05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открытых уроков учителя стали внедрять на своих занятиях достаточно обширно элементы системно -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рамках новых стандартов,  осуществление дифференцированного подхода и к домашнему заданию обучающихся.  В этом году также активно применяются  на уроках листы достижений.</w:t>
      </w:r>
      <w:r w:rsidRPr="000F0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часто используют ИКТ. Третий год регулярно такие уроки проводят  учителя начальных классов Мешкова Е. А., Тимакова И.В.,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Вильчик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так как  начальная школа работает в рамках новых стандартов, применяют,  почти на каждом занятии ЦОР, компьютерные презентации, ресурсы Интернет. Постепенно происходит переход от пассивного использования И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 пр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именению интерактивных тренажеров по русскому, математике в 4, 9, 11 классах, в том числе самостоятельное применение собственных мобильных устройств старшеклассниками на уроках. 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Делились свои накопленным опытом индивидуальной работы с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методы наиболее эффективны. Требуется применение новых технологий, в связи с этим учителя МО применяют для подготовки к ЕГЭ электронные пособия, различные тесты, проведение дифференцированных подходов к обучающимся  и индивидуальную работу, которая позволяет развивать ЗУН, как на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повышенном уровне. </w:t>
      </w:r>
    </w:p>
    <w:p w:rsidR="000F05B3" w:rsidRPr="000F05B3" w:rsidRDefault="000F05B3" w:rsidP="000F0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государственно-общественного управления.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Управляющего совета.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об Управляющем Совете УС является коллегиальным органом самоуправления школы.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 учебном году УС школы работал в следующем составе: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учащихся: Солдатов Дмитрий, уч-ся 11 класса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педагогического коллектива: Бачурина Н.С. – учитель математики.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родителей: </w:t>
      </w:r>
      <w:proofErr w:type="spell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Долгарева</w:t>
      </w:r>
      <w:proofErr w:type="spell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 работу осуществляет  в соответствии составленного  плана работы.</w:t>
      </w:r>
    </w:p>
    <w:p w:rsidR="00572FFF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заседании УС в октябре месяце  были рассмотрены вопросы  нормативно – правовых документов, утверждение плана работы.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  осуществлялся контроль  за качеством питания в школьной столовой, участвовали в работе профилактического совета по работе с неблагополучными семьями, наполняемость школьного сайта. 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мае рассматривались вопросы: 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ответственности у 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аттестации;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летнего отдыха и занятости уч-ся школы, велась подготовка к формированию публичного отчета  школы,  и составлялся  пл</w:t>
      </w:r>
      <w:r w:rsidR="0057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работы на новый учебный год.</w:t>
      </w:r>
    </w:p>
    <w:p w:rsidR="000F05B3" w:rsidRPr="000F05B3" w:rsidRDefault="000F05B3" w:rsidP="000F05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Эффективность финансово – хозяйственной деятельности. </w:t>
      </w:r>
    </w:p>
    <w:p w:rsidR="00572FFF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школы формировался в основном   за счет субвенций. </w:t>
      </w:r>
    </w:p>
    <w:p w:rsidR="000F05B3" w:rsidRPr="000F05B3" w:rsidRDefault="000F05B3" w:rsidP="000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Большая часть средств была направлена на оплату услуг: связи,  охраны. За счет краевых субвенций поставлено мебели на 106 тыс. руб.: 2 комплекта в учебные кабинеты и комплект мебели в обеденный зал. Из местного бюджета выделено 23тыс</w:t>
      </w:r>
      <w:proofErr w:type="gramStart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05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на приобретение софитов и 15тыс.руб. на электрооборудование. Из-за отсутствия финансирования остальные статьи не исполнялись.</w:t>
      </w: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Pr="000F05B3" w:rsidRDefault="000F05B3" w:rsidP="000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3" w:rsidRDefault="000F05B3"/>
    <w:sectPr w:rsidR="000F05B3" w:rsidSect="000B01FF">
      <w:pgSz w:w="11906" w:h="16838"/>
      <w:pgMar w:top="568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0C3"/>
    <w:multiLevelType w:val="hybridMultilevel"/>
    <w:tmpl w:val="0BECD2FA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07F7"/>
    <w:multiLevelType w:val="hybridMultilevel"/>
    <w:tmpl w:val="93606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D571F"/>
    <w:multiLevelType w:val="hybridMultilevel"/>
    <w:tmpl w:val="B6185D9E"/>
    <w:lvl w:ilvl="0" w:tplc="31EC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3B9C"/>
    <w:multiLevelType w:val="hybridMultilevel"/>
    <w:tmpl w:val="D9867A3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45A8"/>
    <w:multiLevelType w:val="hybridMultilevel"/>
    <w:tmpl w:val="E314F784"/>
    <w:lvl w:ilvl="0" w:tplc="D1565C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69E9"/>
    <w:multiLevelType w:val="hybridMultilevel"/>
    <w:tmpl w:val="4DEE353C"/>
    <w:lvl w:ilvl="0" w:tplc="D618E3A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D4187"/>
    <w:multiLevelType w:val="hybridMultilevel"/>
    <w:tmpl w:val="D95668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6101F"/>
    <w:multiLevelType w:val="hybridMultilevel"/>
    <w:tmpl w:val="2D768004"/>
    <w:lvl w:ilvl="0" w:tplc="198209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B00D4"/>
    <w:multiLevelType w:val="hybridMultilevel"/>
    <w:tmpl w:val="1CAEA0DA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674C7"/>
    <w:multiLevelType w:val="hybridMultilevel"/>
    <w:tmpl w:val="94D43550"/>
    <w:lvl w:ilvl="0" w:tplc="1338CC3A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6A750D3"/>
    <w:multiLevelType w:val="hybridMultilevel"/>
    <w:tmpl w:val="BB540B2C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A7252"/>
    <w:multiLevelType w:val="hybridMultilevel"/>
    <w:tmpl w:val="15687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50C60"/>
    <w:multiLevelType w:val="hybridMultilevel"/>
    <w:tmpl w:val="C2E4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D50FE"/>
    <w:multiLevelType w:val="hybridMultilevel"/>
    <w:tmpl w:val="DECE13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E32F3"/>
    <w:multiLevelType w:val="hybridMultilevel"/>
    <w:tmpl w:val="84682F8E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F097B"/>
    <w:multiLevelType w:val="hybridMultilevel"/>
    <w:tmpl w:val="B8FAD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52B89"/>
    <w:multiLevelType w:val="hybridMultilevel"/>
    <w:tmpl w:val="BE44C39C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82EEE"/>
    <w:multiLevelType w:val="hybridMultilevel"/>
    <w:tmpl w:val="DECE13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C2E92"/>
    <w:multiLevelType w:val="hybridMultilevel"/>
    <w:tmpl w:val="9F307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61064"/>
    <w:multiLevelType w:val="hybridMultilevel"/>
    <w:tmpl w:val="FC1A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606A2"/>
    <w:multiLevelType w:val="hybridMultilevel"/>
    <w:tmpl w:val="545E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A749B"/>
    <w:multiLevelType w:val="hybridMultilevel"/>
    <w:tmpl w:val="7234C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A19AB"/>
    <w:multiLevelType w:val="hybridMultilevel"/>
    <w:tmpl w:val="C3CE279E"/>
    <w:lvl w:ilvl="0" w:tplc="1338CC3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83693D"/>
    <w:multiLevelType w:val="hybridMultilevel"/>
    <w:tmpl w:val="14DA57B8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1B4181"/>
    <w:multiLevelType w:val="hybridMultilevel"/>
    <w:tmpl w:val="6026F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F4721"/>
    <w:multiLevelType w:val="hybridMultilevel"/>
    <w:tmpl w:val="18DE4450"/>
    <w:lvl w:ilvl="0" w:tplc="1338CC3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6B0031F"/>
    <w:multiLevelType w:val="hybridMultilevel"/>
    <w:tmpl w:val="E91A13EE"/>
    <w:lvl w:ilvl="0" w:tplc="1338CC3A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85223D9"/>
    <w:multiLevelType w:val="hybridMultilevel"/>
    <w:tmpl w:val="72ACB368"/>
    <w:lvl w:ilvl="0" w:tplc="07A2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14B20"/>
    <w:multiLevelType w:val="hybridMultilevel"/>
    <w:tmpl w:val="51BC2006"/>
    <w:lvl w:ilvl="0" w:tplc="1338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A268E"/>
    <w:multiLevelType w:val="hybridMultilevel"/>
    <w:tmpl w:val="B0A40CE6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0"/>
  </w:num>
  <w:num w:numId="5">
    <w:abstractNumId w:val="24"/>
  </w:num>
  <w:num w:numId="6">
    <w:abstractNumId w:val="29"/>
  </w:num>
  <w:num w:numId="7">
    <w:abstractNumId w:val="17"/>
  </w:num>
  <w:num w:numId="8">
    <w:abstractNumId w:val="14"/>
  </w:num>
  <w:num w:numId="9">
    <w:abstractNumId w:val="8"/>
  </w:num>
  <w:num w:numId="10">
    <w:abstractNumId w:val="27"/>
  </w:num>
  <w:num w:numId="11">
    <w:abstractNumId w:val="26"/>
  </w:num>
  <w:num w:numId="12">
    <w:abstractNumId w:val="9"/>
  </w:num>
  <w:num w:numId="13">
    <w:abstractNumId w:val="23"/>
  </w:num>
  <w:num w:numId="14">
    <w:abstractNumId w:val="30"/>
  </w:num>
  <w:num w:numId="15">
    <w:abstractNumId w:val="6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2"/>
  </w:num>
  <w:num w:numId="29">
    <w:abstractNumId w:val="1"/>
  </w:num>
  <w:num w:numId="30">
    <w:abstractNumId w:val="13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9E"/>
    <w:rsid w:val="00015026"/>
    <w:rsid w:val="00044CB0"/>
    <w:rsid w:val="00045424"/>
    <w:rsid w:val="00064261"/>
    <w:rsid w:val="000664F1"/>
    <w:rsid w:val="00096F7E"/>
    <w:rsid w:val="000A72C8"/>
    <w:rsid w:val="000B01FF"/>
    <w:rsid w:val="000D47F8"/>
    <w:rsid w:val="000E218B"/>
    <w:rsid w:val="000F05B3"/>
    <w:rsid w:val="000F2CC4"/>
    <w:rsid w:val="00102528"/>
    <w:rsid w:val="001053B3"/>
    <w:rsid w:val="0014350F"/>
    <w:rsid w:val="0014448F"/>
    <w:rsid w:val="001478D7"/>
    <w:rsid w:val="00164CB7"/>
    <w:rsid w:val="00173EFD"/>
    <w:rsid w:val="00175337"/>
    <w:rsid w:val="001816F5"/>
    <w:rsid w:val="001A6CB7"/>
    <w:rsid w:val="001B13FE"/>
    <w:rsid w:val="001C06F5"/>
    <w:rsid w:val="001E0754"/>
    <w:rsid w:val="002133CD"/>
    <w:rsid w:val="0022046D"/>
    <w:rsid w:val="002505CF"/>
    <w:rsid w:val="002620C9"/>
    <w:rsid w:val="002715B8"/>
    <w:rsid w:val="00292FED"/>
    <w:rsid w:val="002C38D1"/>
    <w:rsid w:val="002D32FB"/>
    <w:rsid w:val="002E110B"/>
    <w:rsid w:val="002E63EB"/>
    <w:rsid w:val="002F2ECC"/>
    <w:rsid w:val="003436C9"/>
    <w:rsid w:val="00351159"/>
    <w:rsid w:val="003552AB"/>
    <w:rsid w:val="003A1509"/>
    <w:rsid w:val="003E5E05"/>
    <w:rsid w:val="003F67C7"/>
    <w:rsid w:val="004158C8"/>
    <w:rsid w:val="004240D9"/>
    <w:rsid w:val="0044111F"/>
    <w:rsid w:val="0045269E"/>
    <w:rsid w:val="004527BB"/>
    <w:rsid w:val="0045422B"/>
    <w:rsid w:val="00462E0E"/>
    <w:rsid w:val="00480CAC"/>
    <w:rsid w:val="004A0163"/>
    <w:rsid w:val="004B7713"/>
    <w:rsid w:val="004D5D0B"/>
    <w:rsid w:val="004F1A55"/>
    <w:rsid w:val="004F50B9"/>
    <w:rsid w:val="005066C6"/>
    <w:rsid w:val="00534F5B"/>
    <w:rsid w:val="00541377"/>
    <w:rsid w:val="0056256E"/>
    <w:rsid w:val="00572FFF"/>
    <w:rsid w:val="00587428"/>
    <w:rsid w:val="00591696"/>
    <w:rsid w:val="005A03A0"/>
    <w:rsid w:val="00610540"/>
    <w:rsid w:val="00651854"/>
    <w:rsid w:val="00663AD1"/>
    <w:rsid w:val="00680D4F"/>
    <w:rsid w:val="006E29C5"/>
    <w:rsid w:val="007142A9"/>
    <w:rsid w:val="007217AB"/>
    <w:rsid w:val="007273CF"/>
    <w:rsid w:val="0074690D"/>
    <w:rsid w:val="00793CA0"/>
    <w:rsid w:val="007A5194"/>
    <w:rsid w:val="007B5B89"/>
    <w:rsid w:val="007B7820"/>
    <w:rsid w:val="007D1FBA"/>
    <w:rsid w:val="0080279C"/>
    <w:rsid w:val="00806CAB"/>
    <w:rsid w:val="0081778C"/>
    <w:rsid w:val="0082012F"/>
    <w:rsid w:val="008421D5"/>
    <w:rsid w:val="008455D2"/>
    <w:rsid w:val="008469F0"/>
    <w:rsid w:val="00876F8F"/>
    <w:rsid w:val="008934DF"/>
    <w:rsid w:val="008B31A1"/>
    <w:rsid w:val="008B7588"/>
    <w:rsid w:val="008C2A00"/>
    <w:rsid w:val="008F4959"/>
    <w:rsid w:val="00907C57"/>
    <w:rsid w:val="009143BD"/>
    <w:rsid w:val="0091632D"/>
    <w:rsid w:val="00965072"/>
    <w:rsid w:val="0097516C"/>
    <w:rsid w:val="00997DCB"/>
    <w:rsid w:val="009B6245"/>
    <w:rsid w:val="009B76DB"/>
    <w:rsid w:val="009D1C2E"/>
    <w:rsid w:val="009D3D6D"/>
    <w:rsid w:val="00A20C93"/>
    <w:rsid w:val="00A6350A"/>
    <w:rsid w:val="00A87470"/>
    <w:rsid w:val="00AA44F1"/>
    <w:rsid w:val="00AA61DB"/>
    <w:rsid w:val="00AA7889"/>
    <w:rsid w:val="00AB76B3"/>
    <w:rsid w:val="00AE2469"/>
    <w:rsid w:val="00B0099A"/>
    <w:rsid w:val="00B15341"/>
    <w:rsid w:val="00B17941"/>
    <w:rsid w:val="00B31D5C"/>
    <w:rsid w:val="00B505C4"/>
    <w:rsid w:val="00B55301"/>
    <w:rsid w:val="00B62CD6"/>
    <w:rsid w:val="00B711CB"/>
    <w:rsid w:val="00B72934"/>
    <w:rsid w:val="00B74E07"/>
    <w:rsid w:val="00B81AE9"/>
    <w:rsid w:val="00BA2D15"/>
    <w:rsid w:val="00BA3317"/>
    <w:rsid w:val="00BB24F9"/>
    <w:rsid w:val="00BC782D"/>
    <w:rsid w:val="00BD2417"/>
    <w:rsid w:val="00BD31ED"/>
    <w:rsid w:val="00BD58FA"/>
    <w:rsid w:val="00BD78B2"/>
    <w:rsid w:val="00BE7ACE"/>
    <w:rsid w:val="00C04AA1"/>
    <w:rsid w:val="00C15EB5"/>
    <w:rsid w:val="00C15ED1"/>
    <w:rsid w:val="00C338C9"/>
    <w:rsid w:val="00C41CA3"/>
    <w:rsid w:val="00C83BF7"/>
    <w:rsid w:val="00C86092"/>
    <w:rsid w:val="00CB0260"/>
    <w:rsid w:val="00CE7BD3"/>
    <w:rsid w:val="00CE7FD1"/>
    <w:rsid w:val="00D16EB9"/>
    <w:rsid w:val="00D22D22"/>
    <w:rsid w:val="00D316D6"/>
    <w:rsid w:val="00D40E8F"/>
    <w:rsid w:val="00D62FEB"/>
    <w:rsid w:val="00D66A0D"/>
    <w:rsid w:val="00D7214A"/>
    <w:rsid w:val="00D96CCE"/>
    <w:rsid w:val="00DC5928"/>
    <w:rsid w:val="00DE5099"/>
    <w:rsid w:val="00E175C3"/>
    <w:rsid w:val="00E26A40"/>
    <w:rsid w:val="00E83DAF"/>
    <w:rsid w:val="00ED34CB"/>
    <w:rsid w:val="00F45486"/>
    <w:rsid w:val="00F969C2"/>
    <w:rsid w:val="00FA2277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9E"/>
  </w:style>
  <w:style w:type="paragraph" w:styleId="1">
    <w:name w:val="heading 1"/>
    <w:basedOn w:val="a"/>
    <w:next w:val="a"/>
    <w:link w:val="10"/>
    <w:qFormat/>
    <w:rsid w:val="00452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5269E"/>
  </w:style>
  <w:style w:type="paragraph" w:styleId="a3">
    <w:name w:val="Body Text"/>
    <w:basedOn w:val="a"/>
    <w:link w:val="a4"/>
    <w:rsid w:val="004526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2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26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4526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526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4526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4526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05B3"/>
    <w:pPr>
      <w:ind w:left="720"/>
      <w:contextualSpacing/>
    </w:pPr>
  </w:style>
  <w:style w:type="table" w:styleId="2-3">
    <w:name w:val="Medium Shading 2 Accent 3"/>
    <w:basedOn w:val="a1"/>
    <w:uiPriority w:val="64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D5D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List Accent 6"/>
    <w:basedOn w:val="a1"/>
    <w:uiPriority w:val="61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">
    <w:name w:val="Light Grid Accent 2"/>
    <w:basedOn w:val="a1"/>
    <w:uiPriority w:val="62"/>
    <w:rsid w:val="00572F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9E"/>
  </w:style>
  <w:style w:type="paragraph" w:styleId="1">
    <w:name w:val="heading 1"/>
    <w:basedOn w:val="a"/>
    <w:next w:val="a"/>
    <w:link w:val="10"/>
    <w:qFormat/>
    <w:rsid w:val="00452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5269E"/>
  </w:style>
  <w:style w:type="paragraph" w:styleId="a3">
    <w:name w:val="Body Text"/>
    <w:basedOn w:val="a"/>
    <w:link w:val="a4"/>
    <w:rsid w:val="004526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2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26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4526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526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4526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4526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05B3"/>
    <w:pPr>
      <w:ind w:left="720"/>
      <w:contextualSpacing/>
    </w:pPr>
  </w:style>
  <w:style w:type="table" w:styleId="2-3">
    <w:name w:val="Medium Shading 2 Accent 3"/>
    <w:basedOn w:val="a1"/>
    <w:uiPriority w:val="64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D5D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List Accent 6"/>
    <w:basedOn w:val="a1"/>
    <w:uiPriority w:val="61"/>
    <w:rsid w:val="004D5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">
    <w:name w:val="Light Grid Accent 2"/>
    <w:basedOn w:val="a1"/>
    <w:uiPriority w:val="62"/>
    <w:rsid w:val="00572F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сергеевна</cp:lastModifiedBy>
  <cp:revision>5</cp:revision>
  <dcterms:created xsi:type="dcterms:W3CDTF">2014-09-30T14:12:00Z</dcterms:created>
  <dcterms:modified xsi:type="dcterms:W3CDTF">2015-07-22T07:19:00Z</dcterms:modified>
</cp:coreProperties>
</file>